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3863FBF" w14:textId="77777777">
      <w:pPr>
        <w:pStyle w:val="NormalWeb"/>
      </w:pPr>
      <w:r>
        <w:rPr>
          <w:noProof/>
        </w:rPr>
        <w:drawing>
          <wp:inline distT="0" distB="0" distL="0" distR="0" wp14:anchorId="61397E77" wp14:editId="75B584C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0484A3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5E564B7" w14:paraId="43E728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550D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5E564B7" w:rsidRDefault="00000000" w14:paraId="49FE82A7" w14:textId="548BE33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5E564B7" w:rsidR="06C9D6DA">
              <w:rPr>
                <w:rStyle w:val="Forte"/>
                <w:rFonts w:eastAsia="Times New Roman"/>
              </w:rPr>
              <w:t>21/04/2023</w:t>
            </w:r>
          </w:p>
        </w:tc>
      </w:tr>
      <w:tr w:rsidR="00000000" w:rsidTr="05E564B7" w14:paraId="7C8104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F9077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5E564B7" w:rsidRDefault="00000000" w14:paraId="0DA13528" w14:textId="11F76017">
            <w:pPr>
              <w:rPr>
                <w:rStyle w:val="Forte"/>
                <w:rFonts w:eastAsia="Times New Roman"/>
              </w:rPr>
            </w:pPr>
            <w:r w:rsidRPr="05E564B7" w:rsidR="6654B177">
              <w:rPr>
                <w:rStyle w:val="Forte"/>
                <w:rFonts w:eastAsia="Times New Roman"/>
              </w:rPr>
              <w:t>398</w:t>
            </w:r>
          </w:p>
        </w:tc>
      </w:tr>
    </w:tbl>
    <w:p w:rsidR="00000000" w:rsidRDefault="00000000" w14:paraId="7CA3869E" w14:textId="77777777">
      <w:pPr>
        <w:pStyle w:val="NormalWeb"/>
      </w:pPr>
      <w:r>
        <w:rPr>
          <w:rStyle w:val="Forte"/>
        </w:rPr>
        <w:t>FACULDADE DE TECNOLOGIA DE CARAPICUÍBA – CARAPICUÍBA </w:t>
      </w:r>
    </w:p>
    <w:p w:rsidR="00000000" w:rsidRDefault="00000000" w14:paraId="2870456C" w14:textId="77777777">
      <w:pPr>
        <w:pStyle w:val="NormalWeb"/>
      </w:pPr>
      <w:r>
        <w:rPr>
          <w:rStyle w:val="Forte"/>
        </w:rPr>
        <w:t>CONCURSO PÚBLICO PARA PROFESSOR DE ENSINO SUPERIOR, EDITAL Nº 143/02/2022 – PROCESSO Nº CEETEPS–PRC–2022/34322 </w:t>
      </w:r>
    </w:p>
    <w:p w:rsidR="00000000" w:rsidRDefault="00000000" w14:paraId="76241AF8" w14:textId="77777777">
      <w:pPr>
        <w:pStyle w:val="NormalWeb"/>
      </w:pPr>
      <w:r>
        <w:t> </w:t>
      </w:r>
    </w:p>
    <w:p w:rsidR="00000000" w:rsidRDefault="00000000" w14:paraId="622B9B0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DE703A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2831825" w14:textId="77777777">
      <w:pPr>
        <w:pStyle w:val="NormalWeb"/>
      </w:pPr>
      <w:r>
        <w:t> </w:t>
      </w:r>
    </w:p>
    <w:p w:rsidR="00000000" w:rsidRDefault="00000000" w14:paraId="5A42296B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373BCFE1" w14:textId="77777777">
      <w:pPr>
        <w:pStyle w:val="NormalWeb"/>
      </w:pPr>
      <w:r>
        <w:t> </w:t>
      </w:r>
    </w:p>
    <w:p w:rsidR="00000000" w:rsidRDefault="00DA1FD2" w14:paraId="0CA2B4B2" w14:textId="293B575B">
      <w:pPr>
        <w:pStyle w:val="NormalWeb"/>
      </w:pPr>
      <w:r w:rsidRPr="00DA1FD2">
        <w:t>A Comissão Especial de Concurso Público da Faculdade de Tecnologia Victor Civita, cujo(a) Diretor(a) foi designado(a) nos termos do Despacho nº 002/2023 - URH para responder pelo concurso público em tela</w:t>
      </w:r>
      <w:r w:rsidR="00000000">
        <w:t xml:space="preserve"> comunica aos candidatos abaixo relacionados o resultado dos Exames e a classificação final. </w:t>
      </w:r>
    </w:p>
    <w:p w:rsidR="00000000" w:rsidRDefault="00000000" w14:paraId="58FACEDA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8DE7842" w14:textId="77777777">
      <w:pPr>
        <w:pStyle w:val="NormalWeb"/>
      </w:pPr>
      <w:r>
        <w:lastRenderedPageBreak/>
        <w:t> </w:t>
      </w:r>
    </w:p>
    <w:p w:rsidR="00000000" w:rsidRDefault="00000000" w14:paraId="79B84780" w14:textId="77777777">
      <w:pPr>
        <w:pStyle w:val="NormalWeb"/>
      </w:pPr>
      <w:r>
        <w:rPr>
          <w:rStyle w:val="Forte"/>
        </w:rPr>
        <w:t xml:space="preserve">DISCIPLINA: </w:t>
      </w:r>
      <w:r>
        <w:t>MATEMÁTICA FINANCEIRA </w:t>
      </w:r>
    </w:p>
    <w:p w:rsidR="00000000" w:rsidRDefault="00000000" w14:paraId="2D9BFD4D" w14:textId="77777777">
      <w:pPr>
        <w:pStyle w:val="NormalWeb"/>
      </w:pPr>
      <w:r>
        <w:rPr>
          <w:rStyle w:val="Forte"/>
        </w:rPr>
        <w:t xml:space="preserve">CURSO: </w:t>
      </w:r>
      <w:r>
        <w:t>LOGÍSTICA </w:t>
      </w:r>
    </w:p>
    <w:p w:rsidR="00000000" w:rsidRDefault="00000000" w14:paraId="545139EE" w14:textId="77777777">
      <w:pPr>
        <w:pStyle w:val="NormalWeb"/>
      </w:pPr>
      <w:r>
        <w:t> </w:t>
      </w:r>
    </w:p>
    <w:p w:rsidR="00000000" w:rsidRDefault="00000000" w14:paraId="4B2839D3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27 / DRAUSIO CASTRO / 11108163–4 / 07804473877 / 7,50 / 8,70 / 1,10 / 6,00 / 1º</w:t>
      </w:r>
    </w:p>
    <w:p w:rsidR="00000000" w:rsidRDefault="00000000" w14:paraId="613F2FBD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6/066975426/80213685787/2.50</w:t>
      </w:r>
      <w:r>
        <w:br/>
      </w:r>
      <w:r>
        <w:t>11/15.921.778–7/02212792883/3.20</w:t>
      </w:r>
      <w:r>
        <w:br/>
      </w:r>
      <w:r>
        <w:t>15/209126863/11576165850/3.00</w:t>
      </w:r>
      <w:r>
        <w:br/>
      </w:r>
      <w:r>
        <w:t>17/24539422–9/17700281882/0.50</w:t>
      </w:r>
      <w:r>
        <w:br/>
      </w:r>
      <w:r>
        <w:t>30/320183208/75727501091/2.00</w:t>
      </w:r>
      <w:r>
        <w:br/>
      </w:r>
      <w:r>
        <w:t>32/301522157/29589102883/4.50</w:t>
      </w:r>
      <w:r>
        <w:br/>
      </w:r>
      <w:r>
        <w:t>39/35980515–2/37419372829/3.00</w:t>
      </w:r>
      <w:r>
        <w:br/>
      </w:r>
      <w:r>
        <w:t>41/196126095/17951624810/4.00</w:t>
      </w:r>
      <w:r>
        <w:br/>
      </w:r>
      <w:r>
        <w:t>44/320990539/28855063855/0.50</w:t>
      </w:r>
      <w:r>
        <w:br/>
      </w:r>
      <w:r>
        <w:t>45/28734016–8/26959236860/0.50</w:t>
      </w:r>
    </w:p>
    <w:p w:rsidR="00000000" w:rsidRDefault="00000000" w14:paraId="50174891" w14:textId="77777777">
      <w:pPr>
        <w:pStyle w:val="NormalWeb"/>
      </w:pPr>
      <w:r>
        <w:t> </w:t>
      </w:r>
    </w:p>
    <w:p w:rsidR="00000000" w:rsidRDefault="00000000" w14:paraId="2847B386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1/24372197–3/27823015862</w:t>
      </w:r>
      <w:r>
        <w:br/>
      </w:r>
      <w:r>
        <w:t>3/116145134/03798360847</w:t>
      </w:r>
      <w:r>
        <w:br/>
      </w:r>
      <w:r>
        <w:t>4/66.988.182–X/23497375861</w:t>
      </w:r>
      <w:r>
        <w:br/>
      </w:r>
      <w:r>
        <w:t>7/46786064–6/37019667880</w:t>
      </w:r>
      <w:r>
        <w:br/>
      </w:r>
      <w:r>
        <w:t>10/15515311–0/07930721825</w:t>
      </w:r>
      <w:r>
        <w:br/>
      </w:r>
      <w:r>
        <w:t>12/3644633–6/63801990800</w:t>
      </w:r>
      <w:r>
        <w:br/>
      </w:r>
      <w:r>
        <w:t>13/33938671X/29383689846</w:t>
      </w:r>
      <w:r>
        <w:br/>
      </w:r>
      <w:r>
        <w:t>14/247288019/16935264847</w:t>
      </w:r>
      <w:r>
        <w:br/>
      </w:r>
      <w:r>
        <w:t>19/28720940–4/32697388893</w:t>
      </w:r>
      <w:r>
        <w:br/>
      </w:r>
      <w:r>
        <w:t>20/137029299/01249449812</w:t>
      </w:r>
      <w:r>
        <w:br/>
      </w:r>
      <w:r>
        <w:t>22/568255872/00293640602</w:t>
      </w:r>
      <w:r>
        <w:br/>
      </w:r>
      <w:r>
        <w:t>24/32.519.916–4/29475729801</w:t>
      </w:r>
      <w:r>
        <w:br/>
      </w:r>
      <w:r>
        <w:t>26/290292116/18269229890</w:t>
      </w:r>
      <w:r>
        <w:br/>
      </w:r>
      <w:r>
        <w:t>29/41484875X/36575072801</w:t>
      </w:r>
      <w:r>
        <w:br/>
      </w:r>
      <w:r>
        <w:t>33/291502878/18546969809</w:t>
      </w:r>
      <w:r>
        <w:br/>
      </w:r>
      <w:r>
        <w:t>34/350210561/35209962865</w:t>
      </w:r>
      <w:r>
        <w:br/>
      </w:r>
      <w:r>
        <w:t>35/28116583X/27193893823</w:t>
      </w:r>
      <w:r>
        <w:br/>
      </w:r>
      <w:r>
        <w:lastRenderedPageBreak/>
        <w:t>36/27302663X/21271831856</w:t>
      </w:r>
      <w:r>
        <w:br/>
      </w:r>
      <w:r>
        <w:t>38/29.993.987–X/26296317883</w:t>
      </w:r>
      <w:r>
        <w:br/>
      </w:r>
      <w:r>
        <w:t>40/12206272–3/08827183809</w:t>
      </w:r>
      <w:r>
        <w:br/>
      </w:r>
      <w:r>
        <w:t>42/24.718.375–1/16678904842</w:t>
      </w:r>
      <w:r>
        <w:br/>
      </w:r>
      <w:r>
        <w:t>43/42267043/35930906866</w:t>
      </w:r>
      <w:r>
        <w:br/>
      </w:r>
      <w:r>
        <w:t>46/20123198–0/11765827809</w:t>
      </w:r>
      <w:r>
        <w:br/>
      </w:r>
      <w:r>
        <w:t>48/65465815–8/00997454024</w:t>
      </w:r>
      <w:r>
        <w:br/>
      </w:r>
      <w:r>
        <w:t>50/353118618/30360867812</w:t>
      </w:r>
      <w:r>
        <w:br/>
      </w:r>
      <w:r>
        <w:t>52/484874317/37864719830</w:t>
      </w:r>
      <w:r>
        <w:br/>
      </w:r>
      <w:r>
        <w:t>53/468373020/38586935883</w:t>
      </w:r>
    </w:p>
    <w:p w:rsidR="00000000" w:rsidRDefault="00000000" w14:paraId="61BEF524" w14:textId="77777777">
      <w:pPr>
        <w:pStyle w:val="NormalWeb"/>
      </w:pPr>
      <w:r>
        <w:t> </w:t>
      </w:r>
    </w:p>
    <w:p w:rsidR="00000000" w:rsidRDefault="00000000" w14:paraId="411CCF7B" w14:textId="77777777">
      <w:pPr>
        <w:pStyle w:val="NormalWeb"/>
      </w:pPr>
      <w:r>
        <w:t> </w:t>
      </w:r>
    </w:p>
    <w:p w:rsidR="00000000" w:rsidRDefault="00000000" w14:paraId="0950887E" w14:textId="77777777">
      <w:pPr>
        <w:pStyle w:val="NormalWeb"/>
      </w:pPr>
      <w:r>
        <w:t> </w:t>
      </w:r>
    </w:p>
    <w:p w:rsidR="004238B4" w:rsidRDefault="00000000" w14:paraId="7190F5FA" w14:textId="77777777">
      <w:pPr>
        <w:pStyle w:val="NormalWeb"/>
      </w:pPr>
      <w:r>
        <w:t> </w:t>
      </w:r>
    </w:p>
    <w:sectPr w:rsidR="004238B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6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D2"/>
    <w:rsid w:val="00000000"/>
    <w:rsid w:val="004238B4"/>
    <w:rsid w:val="00DA1FD2"/>
    <w:rsid w:val="00E070FE"/>
    <w:rsid w:val="05E564B7"/>
    <w:rsid w:val="06C9D6DA"/>
    <w:rsid w:val="6654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C9F0B"/>
  <w15:chartTrackingRefBased/>
  <w15:docId w15:val="{88EE092F-0F04-4E47-9A3E-164005A536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2023-04-20T18:21:00.0000000Z</dcterms:created>
  <dcterms:modified xsi:type="dcterms:W3CDTF">2023-04-24T11:21:56.4906830Z</dcterms:modified>
</coreProperties>
</file>